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1E" w:rsidRDefault="007A3C3C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REKRUTACJA</w:t>
      </w:r>
    </w:p>
    <w:p w:rsidR="0014331E" w:rsidRDefault="007A3C3C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DO PRZEDSZKOLI I ODDZIAŁÓW PRZEDSZKOLNYCH W SZKOŁACH PODSTAWOWYCH PROWADZONYCH PRZEZ GMINĘ WOLBROM                     NA ROK SZKOLNY 202</w:t>
      </w:r>
      <w:r>
        <w:rPr>
          <w:rFonts w:cs="Times New Roman"/>
          <w:b/>
          <w:bCs/>
          <w:sz w:val="28"/>
          <w:szCs w:val="28"/>
        </w:rPr>
        <w:t>3</w:t>
      </w:r>
      <w:r>
        <w:rPr>
          <w:rFonts w:cs="Times New Roman"/>
          <w:b/>
          <w:bCs/>
          <w:sz w:val="28"/>
          <w:szCs w:val="28"/>
        </w:rPr>
        <w:t>/2024</w:t>
      </w:r>
    </w:p>
    <w:p w:rsidR="0014331E" w:rsidRDefault="0014331E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:rsidR="0014331E" w:rsidRDefault="007A3C3C">
      <w:pPr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 xml:space="preserve">DZIECI KONTYNUUJĄCE EDUKACJĘ PRZEDSZKOLNĄ </w:t>
      </w:r>
    </w:p>
    <w:p w:rsidR="0014331E" w:rsidRDefault="007A3C3C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Dzieci, których rodzice / opiekunowie prawni wyrażają wolę kontynuowania edukacji przedszkolnej w dotychczasowej placówce </w:t>
      </w:r>
      <w:r>
        <w:rPr>
          <w:rFonts w:ascii="Times New Roman" w:hAnsi="Times New Roman" w:cs="Times New Roman"/>
          <w:b/>
          <w:iCs/>
          <w:u w:val="single"/>
        </w:rPr>
        <w:t>nie biorą udziału w rekrutacji</w:t>
      </w:r>
      <w:r>
        <w:rPr>
          <w:rFonts w:ascii="Times New Roman" w:hAnsi="Times New Roman" w:cs="Times New Roman"/>
          <w:iCs/>
        </w:rPr>
        <w:t xml:space="preserve">. Wystarczy </w:t>
      </w:r>
      <w:r>
        <w:rPr>
          <w:rFonts w:ascii="Times New Roman" w:hAnsi="Times New Roman" w:cs="Times New Roman"/>
          <w:b/>
          <w:iCs/>
          <w:u w:val="single"/>
        </w:rPr>
        <w:t xml:space="preserve">złożyć deklarację o kontynuowaniu w terminie od 20 lutego do 28 lutego 2023 </w:t>
      </w:r>
      <w:proofErr w:type="spellStart"/>
      <w:r>
        <w:rPr>
          <w:rFonts w:ascii="Times New Roman" w:hAnsi="Times New Roman" w:cs="Times New Roman"/>
          <w:b/>
          <w:iCs/>
          <w:u w:val="single"/>
        </w:rPr>
        <w:t>br.</w:t>
      </w:r>
      <w:r>
        <w:rPr>
          <w:rFonts w:ascii="Times New Roman" w:hAnsi="Times New Roman" w:cs="Times New Roman"/>
          <w:iCs/>
        </w:rPr>
        <w:t>w</w:t>
      </w:r>
      <w:proofErr w:type="spellEnd"/>
      <w:r>
        <w:rPr>
          <w:rFonts w:ascii="Times New Roman" w:hAnsi="Times New Roman" w:cs="Times New Roman"/>
          <w:iCs/>
        </w:rPr>
        <w:t xml:space="preserve"> przedszkolu</w:t>
      </w:r>
      <w:r>
        <w:rPr>
          <w:rFonts w:ascii="Times New Roman" w:hAnsi="Times New Roman" w:cs="Times New Roman"/>
          <w:iCs/>
        </w:rPr>
        <w:t xml:space="preserve">/oddziale przedszkolnym, do którego dziecko uczęszcza obecnie. </w:t>
      </w:r>
    </w:p>
    <w:p w:rsidR="0014331E" w:rsidRDefault="0014331E">
      <w:pPr>
        <w:jc w:val="both"/>
        <w:rPr>
          <w:rFonts w:ascii="Times New Roman" w:hAnsi="Times New Roman" w:cs="Times New Roman"/>
          <w:iCs/>
        </w:rPr>
      </w:pPr>
    </w:p>
    <w:p w:rsidR="0014331E" w:rsidRDefault="007A3C3C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WARUNKI I ZASADY UDZIAŁU W REKRUTACJI </w:t>
      </w:r>
    </w:p>
    <w:p w:rsidR="0014331E" w:rsidRDefault="007A3C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przyjęcie do przedszkola na rok szkolny 2023/2024 mogą ubiegać się </w:t>
      </w:r>
      <w:r>
        <w:rPr>
          <w:rFonts w:ascii="Times New Roman" w:hAnsi="Times New Roman" w:cs="Times New Roman"/>
          <w:u w:val="single"/>
        </w:rPr>
        <w:t>dzieci w wieku 3 – 6 lat zamieszkałe na terenie Gminy Wolbrom</w:t>
      </w:r>
      <w:r>
        <w:rPr>
          <w:rFonts w:ascii="Times New Roman" w:hAnsi="Times New Roman" w:cs="Times New Roman"/>
        </w:rPr>
        <w:t>. Rodzice dzieci zamie</w:t>
      </w:r>
      <w:r>
        <w:rPr>
          <w:rFonts w:ascii="Times New Roman" w:hAnsi="Times New Roman" w:cs="Times New Roman"/>
        </w:rPr>
        <w:t>szkałych poza Gminą Wolbrom mogą ubiegać się o przyjęcie dziecka po zakończeniu rekrutacji, jeżeli wybrane przedszkole/oddział przedszkolny będzie dysponował wolnymi miejscami.</w:t>
      </w:r>
    </w:p>
    <w:p w:rsidR="0014331E" w:rsidRDefault="007A3C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na rok szkolny 2023/2024 odbywa się za pomocą </w:t>
      </w:r>
      <w:r>
        <w:rPr>
          <w:rFonts w:ascii="Times New Roman" w:hAnsi="Times New Roman" w:cs="Times New Roman"/>
          <w:b/>
        </w:rPr>
        <w:t>systemu elektroniczneg</w:t>
      </w:r>
      <w:r>
        <w:rPr>
          <w:rFonts w:ascii="Times New Roman" w:hAnsi="Times New Roman" w:cs="Times New Roman"/>
          <w:b/>
        </w:rPr>
        <w:t xml:space="preserve">o - z wyjątkiem postępowania rekrutacyjnego uzupełniającego. </w:t>
      </w:r>
    </w:p>
    <w:p w:rsidR="0014331E" w:rsidRDefault="007A3C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Rodzice, którzy zamierzają zapisać dziecko do innego przedszkola/oddziału przedszkolnego, niż ten, do którego dziecko uczęszcza w roku szkolnym 2022/2023, uczestniczą w rekrutacji na takich samy</w:t>
      </w:r>
      <w:r>
        <w:rPr>
          <w:rFonts w:ascii="Times New Roman" w:hAnsi="Times New Roman" w:cs="Times New Roman"/>
        </w:rPr>
        <w:t>ch zasadach, jak w przypadku dziecka zapisywanego po raz pierwszy.</w:t>
      </w:r>
    </w:p>
    <w:p w:rsidR="0014331E" w:rsidRDefault="007A3C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Rodzice, zapisując dziecko do przedszkola/oddziału przedszkolnego po raz pierwszy, wypełniają wniosek o przyjęcie, w którym deklarują wybór maksymalnie trzech przedszkoli/oddziałów przedszk</w:t>
      </w:r>
      <w:r>
        <w:rPr>
          <w:rFonts w:ascii="Times New Roman" w:hAnsi="Times New Roman" w:cs="Times New Roman"/>
        </w:rPr>
        <w:t>olnych w preferowanej przez siebie kolejności.</w:t>
      </w:r>
    </w:p>
    <w:p w:rsidR="0014331E" w:rsidRDefault="007A3C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należy wypełnić elektronicznie poprzez stronę internetową, a następnie wydrukować, podpisać i złożyć w przedszkolu/oddziale przedszkolnym pierwszego wyboru, tj. wskazanym, jako pierwsze we wniosku wraz</w:t>
      </w:r>
      <w:r>
        <w:rPr>
          <w:rFonts w:ascii="Times New Roman" w:hAnsi="Times New Roman" w:cs="Times New Roman"/>
        </w:rPr>
        <w:t xml:space="preserve"> z wymaganymi załącznikami.</w:t>
      </w:r>
    </w:p>
    <w:p w:rsidR="0014331E" w:rsidRDefault="007A3C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niemający dostępu do Internetu mogą wypełnić wniosek odręcznie (wnioski można otrzymać w każdym przedszkolu/oddziale przedszkolnym) i złożyć go wraz z wymaganymi załącznikami do przedszkola/oddziału przedszkolnego pierws</w:t>
      </w:r>
      <w:r>
        <w:rPr>
          <w:rFonts w:ascii="Times New Roman" w:hAnsi="Times New Roman" w:cs="Times New Roman"/>
        </w:rPr>
        <w:t>zego wyboru, które wprowadza kandydata do systemu.</w:t>
      </w:r>
    </w:p>
    <w:p w:rsidR="0014331E" w:rsidRDefault="007A3C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składają tylko jeden wniosek (do placówki pierwszego wyboru). Złożenie większej liczby wniosków skutkuje zarejestrowaniem wniosku jedynie w tym przedszkolu/oddziale przedszkolnym, w którym dyrektor</w:t>
      </w:r>
      <w:r>
        <w:rPr>
          <w:rFonts w:ascii="Times New Roman" w:hAnsi="Times New Roman" w:cs="Times New Roman"/>
        </w:rPr>
        <w:t>, jako pierwszy dokona jego akceptacji w systemie. Wprowadzenie kolejnych wniosków zostaje automatycznie zablokowane.</w:t>
      </w:r>
    </w:p>
    <w:p w:rsidR="0014331E" w:rsidRDefault="007A3C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otrzymują hasło dostępu do systemu i w każdej chwili mogą sprawdzić poprawność danych oraz w późniejszym okresie wynik rekrutacji.</w:t>
      </w:r>
    </w:p>
    <w:p w:rsidR="0014331E" w:rsidRDefault="007A3C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WAŻNE TERMINY: </w:t>
      </w:r>
    </w:p>
    <w:tbl>
      <w:tblPr>
        <w:tblW w:w="9560" w:type="dxa"/>
        <w:tblInd w:w="-108" w:type="dxa"/>
        <w:tblLayout w:type="fixed"/>
        <w:tblLook w:val="0000"/>
      </w:tblPr>
      <w:tblGrid>
        <w:gridCol w:w="4261"/>
        <w:gridCol w:w="5299"/>
      </w:tblGrid>
      <w:tr w:rsidR="0014331E">
        <w:trPr>
          <w:trHeight w:val="13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1E" w:rsidRDefault="007A3C3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Składanie deklaracji o kontynuacji wychowania przedszkolnego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1E" w:rsidRDefault="007A3C3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lutego 2023 od godz. 7:00  – 28 lutego 2023 do godz. 12:00</w:t>
            </w:r>
          </w:p>
        </w:tc>
      </w:tr>
      <w:tr w:rsidR="0014331E">
        <w:trPr>
          <w:trHeight w:val="13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1E" w:rsidRDefault="007A3C3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Postępowanie rekrutacyjne: Składanie wniosku o przyjęcie </w:t>
            </w:r>
            <w:r>
              <w:rPr>
                <w:rFonts w:ascii="Times New Roman" w:hAnsi="Times New Roman" w:cs="Times New Roman"/>
              </w:rPr>
              <w:t xml:space="preserve">wraz z załącznikami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1E" w:rsidRDefault="007A3C3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marca 2023 od godz. 8:00 - 7 marca </w:t>
            </w:r>
            <w:r>
              <w:rPr>
                <w:rFonts w:ascii="Times New Roman" w:hAnsi="Times New Roman" w:cs="Times New Roman"/>
              </w:rPr>
              <w:t>2023 do godz. 16:00</w:t>
            </w:r>
          </w:p>
        </w:tc>
      </w:tr>
      <w:tr w:rsidR="0014331E">
        <w:trPr>
          <w:trHeight w:val="35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1E" w:rsidRDefault="007A3C3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publicznej wiadomości listy kandydatów zakwalifikowanych i niezakwalifikowanych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1E" w:rsidRDefault="007A3C3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marca 2023 do godz. 12:00 </w:t>
            </w:r>
          </w:p>
        </w:tc>
      </w:tr>
      <w:tr w:rsidR="0014331E">
        <w:trPr>
          <w:trHeight w:val="75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1E" w:rsidRDefault="007A3C3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Podanie do publicznej wiadomości listy kandydatów przyjętych i nieprzyjętych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1E" w:rsidRDefault="007A3C3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 marca 2023 do godz. 14:00</w:t>
            </w:r>
          </w:p>
        </w:tc>
      </w:tr>
    </w:tbl>
    <w:p w:rsidR="0014331E" w:rsidRDefault="001433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331E" w:rsidRDefault="0014331E">
      <w:pPr>
        <w:pStyle w:val="Default"/>
        <w:rPr>
          <w:rFonts w:ascii="Times New Roman" w:hAnsi="Times New Roman" w:cs="Times New Roman"/>
        </w:rPr>
      </w:pPr>
    </w:p>
    <w:p w:rsidR="0014331E" w:rsidRDefault="007A3C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Postępowanie rekrutacyjne uzupełniające :</w:t>
      </w:r>
    </w:p>
    <w:p w:rsidR="0014331E" w:rsidRDefault="001433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tblInd w:w="-108" w:type="dxa"/>
        <w:tblLayout w:type="fixed"/>
        <w:tblLook w:val="0000"/>
      </w:tblPr>
      <w:tblGrid>
        <w:gridCol w:w="4361"/>
        <w:gridCol w:w="5103"/>
      </w:tblGrid>
      <w:tr w:rsidR="0014331E">
        <w:trPr>
          <w:trHeight w:val="2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Postępowanie rekrutacyjne uzupełniające : Składanie wniosku o przyjęcie </w:t>
            </w:r>
            <w:r>
              <w:rPr>
                <w:rFonts w:ascii="Times New Roman" w:hAnsi="Times New Roman" w:cs="Times New Roman"/>
                <w:color w:val="000000"/>
              </w:rPr>
              <w:t xml:space="preserve">wraz z załącznikami.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25 kwietnia  2023 od godz. 12:00 – 28 kwietnia 2022 do godz. 12:00 </w:t>
            </w:r>
          </w:p>
        </w:tc>
      </w:tr>
      <w:tr w:rsidR="0014331E">
        <w:trPr>
          <w:trHeight w:val="44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Podanie do publicznej wiadomości listy kandydatów </w:t>
            </w:r>
            <w:r>
              <w:rPr>
                <w:rFonts w:ascii="Times New Roman" w:hAnsi="Times New Roman" w:cs="Times New Roman"/>
                <w:color w:val="000000"/>
              </w:rPr>
              <w:t xml:space="preserve">zakwalifikowanych i niezakwalifikowanych w postępowaniu rekrutacyjnym.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 maja 2023 godz. 12.00 </w:t>
            </w:r>
          </w:p>
        </w:tc>
      </w:tr>
      <w:tr w:rsidR="0014331E">
        <w:trPr>
          <w:trHeight w:val="44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Podanie do publicznej wiadomości listy kandydatów przyjętych i nieprzyjętych w postępowaniu rekrutacyjnym.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maja 2023 godz. 12.00</w:t>
            </w:r>
          </w:p>
        </w:tc>
      </w:tr>
    </w:tbl>
    <w:p w:rsidR="0014331E" w:rsidRDefault="0014331E">
      <w:pPr>
        <w:rPr>
          <w:rFonts w:ascii="Times New Roman" w:hAnsi="Times New Roman" w:cs="Times New Roman"/>
        </w:rPr>
      </w:pPr>
    </w:p>
    <w:p w:rsidR="0014331E" w:rsidRDefault="007A3C3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USTAWOWE KRYTERIA REKRUTACJI NA I ETAPIE </w:t>
      </w:r>
    </w:p>
    <w:p w:rsidR="0014331E" w:rsidRDefault="007A3C3C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wynikające z art. 131 ustawy Prawo oświatowe z dnia 14 grudnia 2016 r. (Dz. U z 2021 r. poz. 1082)</w:t>
      </w:r>
    </w:p>
    <w:p w:rsidR="0014331E" w:rsidRDefault="0014331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10621" w:type="dxa"/>
        <w:tblLayout w:type="fixed"/>
        <w:tblLook w:val="04A0"/>
      </w:tblPr>
      <w:tblGrid>
        <w:gridCol w:w="3172"/>
        <w:gridCol w:w="3460"/>
        <w:gridCol w:w="3989"/>
      </w:tblGrid>
      <w:tr w:rsidR="0014331E">
        <w:trPr>
          <w:trHeight w:val="818"/>
        </w:trPr>
        <w:tc>
          <w:tcPr>
            <w:tcW w:w="3172" w:type="dxa"/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KRYTERIA </w:t>
            </w:r>
          </w:p>
        </w:tc>
        <w:tc>
          <w:tcPr>
            <w:tcW w:w="3460" w:type="dxa"/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LICZBA PUNKTÓW </w:t>
            </w:r>
          </w:p>
        </w:tc>
        <w:tc>
          <w:tcPr>
            <w:tcW w:w="3989" w:type="dxa"/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WYMAGANE DOKUMENTY / OŚWIADCZENIA </w:t>
            </w:r>
          </w:p>
        </w:tc>
      </w:tr>
      <w:tr w:rsidR="0014331E">
        <w:trPr>
          <w:trHeight w:val="872"/>
        </w:trPr>
        <w:tc>
          <w:tcPr>
            <w:tcW w:w="3172" w:type="dxa"/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wielodzietność rodziny kandydata </w:t>
            </w:r>
          </w:p>
        </w:tc>
        <w:tc>
          <w:tcPr>
            <w:tcW w:w="3460" w:type="dxa"/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100 pkt. </w:t>
            </w:r>
          </w:p>
        </w:tc>
        <w:tc>
          <w:tcPr>
            <w:tcW w:w="3989" w:type="dxa"/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oświadczenie o wielodzietności rodziny kandydata </w:t>
            </w:r>
          </w:p>
        </w:tc>
      </w:tr>
      <w:tr w:rsidR="0014331E">
        <w:trPr>
          <w:trHeight w:val="1868"/>
        </w:trPr>
        <w:tc>
          <w:tcPr>
            <w:tcW w:w="3172" w:type="dxa"/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niepełnosprawność kandydata </w:t>
            </w:r>
          </w:p>
        </w:tc>
        <w:tc>
          <w:tcPr>
            <w:tcW w:w="3460" w:type="dxa"/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100 pkt. </w:t>
            </w:r>
          </w:p>
        </w:tc>
        <w:tc>
          <w:tcPr>
            <w:tcW w:w="3989" w:type="dxa"/>
            <w:vMerge w:val="restart"/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</w:t>
            </w:r>
            <w:r>
              <w:rPr>
                <w:rFonts w:ascii="Times New Roman" w:eastAsia="Calibri" w:hAnsi="Times New Roman" w:cs="Times New Roman"/>
              </w:rPr>
              <w:t xml:space="preserve">owej i społecznej oraz zatrudnianiu osób niepełnosprawnych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t.j</w:t>
            </w:r>
            <w:proofErr w:type="spellEnd"/>
            <w:r>
              <w:rPr>
                <w:rFonts w:ascii="Times New Roman" w:hAnsi="Times New Roman" w:cs="Times New Roman"/>
              </w:rPr>
              <w:t xml:space="preserve">. Dz. U. z 2023 r. poz. 100) </w:t>
            </w:r>
          </w:p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składane w oryginale lub kopie poświadczone za zgodność z oryginałem przez rodzica kandydata </w:t>
            </w:r>
          </w:p>
        </w:tc>
      </w:tr>
      <w:tr w:rsidR="0014331E">
        <w:trPr>
          <w:trHeight w:val="504"/>
        </w:trPr>
        <w:tc>
          <w:tcPr>
            <w:tcW w:w="3172" w:type="dxa"/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niepełnosprawność jednego z rodziców kandydata </w:t>
            </w:r>
          </w:p>
        </w:tc>
        <w:tc>
          <w:tcPr>
            <w:tcW w:w="3460" w:type="dxa"/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100 pkt. </w:t>
            </w:r>
          </w:p>
        </w:tc>
        <w:tc>
          <w:tcPr>
            <w:tcW w:w="3989" w:type="dxa"/>
            <w:vMerge/>
          </w:tcPr>
          <w:p w:rsidR="0014331E" w:rsidRDefault="0014331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331E">
        <w:trPr>
          <w:trHeight w:val="818"/>
        </w:trPr>
        <w:tc>
          <w:tcPr>
            <w:tcW w:w="3172" w:type="dxa"/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niepeł</w:t>
            </w:r>
            <w:r>
              <w:rPr>
                <w:rFonts w:ascii="Times New Roman" w:eastAsia="Calibri" w:hAnsi="Times New Roman" w:cs="Times New Roman"/>
              </w:rPr>
              <w:t xml:space="preserve">nosprawność obojga rodziców kandydata </w:t>
            </w:r>
          </w:p>
        </w:tc>
        <w:tc>
          <w:tcPr>
            <w:tcW w:w="3460" w:type="dxa"/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100 pkt. </w:t>
            </w:r>
          </w:p>
        </w:tc>
        <w:tc>
          <w:tcPr>
            <w:tcW w:w="3989" w:type="dxa"/>
            <w:vMerge/>
          </w:tcPr>
          <w:p w:rsidR="0014331E" w:rsidRDefault="0014331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331E">
        <w:trPr>
          <w:trHeight w:val="818"/>
        </w:trPr>
        <w:tc>
          <w:tcPr>
            <w:tcW w:w="3172" w:type="dxa"/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niepełnosprawność rodzeństwa kandydata </w:t>
            </w:r>
          </w:p>
        </w:tc>
        <w:tc>
          <w:tcPr>
            <w:tcW w:w="3460" w:type="dxa"/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100 pkt. </w:t>
            </w:r>
          </w:p>
        </w:tc>
        <w:tc>
          <w:tcPr>
            <w:tcW w:w="3989" w:type="dxa"/>
            <w:vMerge/>
          </w:tcPr>
          <w:p w:rsidR="0014331E" w:rsidRDefault="0014331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331E">
        <w:trPr>
          <w:trHeight w:val="2809"/>
        </w:trPr>
        <w:tc>
          <w:tcPr>
            <w:tcW w:w="3172" w:type="dxa"/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samotne wychowywanie kandydata w rodzinie </w:t>
            </w:r>
          </w:p>
        </w:tc>
        <w:tc>
          <w:tcPr>
            <w:tcW w:w="3460" w:type="dxa"/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100 pkt. </w:t>
            </w:r>
          </w:p>
        </w:tc>
        <w:tc>
          <w:tcPr>
            <w:tcW w:w="3989" w:type="dxa"/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prawomocny wyrok sądu rodzinnego orzekający rozwód lub separację, akt zgonu, oświadczenie o samotnym wychowywaniu dziecka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- składane w oryginale lub kopie poświadczone za zgodność z oryginałem przez rodzica kandydata </w:t>
            </w:r>
            <w:r>
              <w:rPr>
                <w:rFonts w:ascii="Times New Roman" w:eastAsia="Calibri" w:hAnsi="Times New Roman" w:cs="Times New Roman"/>
              </w:rPr>
              <w:t>oraz w każdym z powyższych przypadków o</w:t>
            </w:r>
            <w:r>
              <w:rPr>
                <w:rFonts w:ascii="Times New Roman" w:eastAsia="Calibri" w:hAnsi="Times New Roman" w:cs="Times New Roman"/>
              </w:rPr>
              <w:t xml:space="preserve">świadczenie o nie wychowywaniu żadnego dziecka z jego rodzicem </w:t>
            </w:r>
          </w:p>
        </w:tc>
      </w:tr>
      <w:tr w:rsidR="0014331E">
        <w:trPr>
          <w:trHeight w:val="2155"/>
        </w:trPr>
        <w:tc>
          <w:tcPr>
            <w:tcW w:w="3172" w:type="dxa"/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objęcie kandydata pieczą zastępczą </w:t>
            </w:r>
          </w:p>
        </w:tc>
        <w:tc>
          <w:tcPr>
            <w:tcW w:w="3460" w:type="dxa"/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100 pkt. </w:t>
            </w:r>
          </w:p>
        </w:tc>
        <w:tc>
          <w:tcPr>
            <w:tcW w:w="3989" w:type="dxa"/>
          </w:tcPr>
          <w:p w:rsidR="0014331E" w:rsidRDefault="007A3C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dokument poświadczający objęcie dziecka pieczą zastępczą zgodnie z ustawą z dnia 9 czerwca 2011 r. o wspieraniu rodziny i systemie pieczy zastępczej (Dz. U. z 2020 r. poz. 821, z 2021 r. poz. 159, 1006, 1981, 2270, 2328) -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składany w oryginale lub kopia po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świadczona za zgodność z oryginałem przez rodzica kandydata </w:t>
            </w:r>
          </w:p>
        </w:tc>
      </w:tr>
    </w:tbl>
    <w:p w:rsidR="0014331E" w:rsidRDefault="0014331E"/>
    <w:p w:rsidR="0014331E" w:rsidRDefault="007A3C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KRYTERIA DO DRUGIEGO ETAPU POSTĘPOWANIA REKRUTACYJNEGO</w:t>
      </w:r>
    </w:p>
    <w:tbl>
      <w:tblPr>
        <w:tblW w:w="94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6"/>
        <w:gridCol w:w="7448"/>
        <w:gridCol w:w="1502"/>
      </w:tblGrid>
      <w:tr w:rsidR="0014331E">
        <w:trPr>
          <w:trHeight w:val="167"/>
        </w:trPr>
        <w:tc>
          <w:tcPr>
            <w:tcW w:w="7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331E" w:rsidRDefault="007A3C3C">
            <w:pPr>
              <w:pStyle w:val="Zawartotabeli"/>
              <w:jc w:val="center"/>
            </w:pPr>
            <w:r>
              <w:t>KRYTERIUM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31E" w:rsidRDefault="007A3C3C">
            <w:pPr>
              <w:pStyle w:val="Zawartotabeli"/>
              <w:jc w:val="center"/>
            </w:pPr>
            <w:r>
              <w:t>PUNKTY</w:t>
            </w:r>
          </w:p>
        </w:tc>
      </w:tr>
      <w:tr w:rsidR="0014331E">
        <w:trPr>
          <w:trHeight w:val="356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4331E" w:rsidRDefault="007A3C3C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448" w:type="dxa"/>
            <w:tcBorders>
              <w:left w:val="single" w:sz="2" w:space="0" w:color="000000"/>
              <w:bottom w:val="single" w:sz="2" w:space="0" w:color="000000"/>
            </w:tcBorders>
          </w:tcPr>
          <w:p w:rsidR="0014331E" w:rsidRDefault="007A3C3C">
            <w:pPr>
              <w:pStyle w:val="Zawartotabeli"/>
              <w:jc w:val="both"/>
            </w:pPr>
            <w:r>
              <w:t>Kandydat realizujący obowiązkowe roczne przygotowanie przedszkolne (kandydat urodzony w 201</w:t>
            </w:r>
            <w:r>
              <w:t>7</w:t>
            </w:r>
            <w:r>
              <w:t xml:space="preserve"> r.)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331E" w:rsidRDefault="007A3C3C">
            <w:pPr>
              <w:pStyle w:val="Zawartotabeli"/>
              <w:jc w:val="center"/>
            </w:pPr>
            <w:r>
              <w:t>125</w:t>
            </w:r>
          </w:p>
        </w:tc>
      </w:tr>
      <w:tr w:rsidR="0014331E">
        <w:trPr>
          <w:trHeight w:val="723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4331E" w:rsidRDefault="007A3C3C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7448" w:type="dxa"/>
            <w:tcBorders>
              <w:left w:val="single" w:sz="2" w:space="0" w:color="000000"/>
              <w:bottom w:val="single" w:sz="2" w:space="0" w:color="000000"/>
            </w:tcBorders>
          </w:tcPr>
          <w:p w:rsidR="0014331E" w:rsidRDefault="007A3C3C">
            <w:pPr>
              <w:pStyle w:val="Zawartotabeli"/>
              <w:jc w:val="both"/>
            </w:pPr>
            <w:r>
              <w:t xml:space="preserve">Kandydat, którego rodzic samotnie wychowujący dziecko pozostaje w zatrudnieniu, wykonuje pracę na podstawie umowy cywilnoprawnej, uczy się w trybie dziennym, prowadzi gospodarstwo rolne lub pozarolniczą działalność gospodarczą 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331E" w:rsidRDefault="007A3C3C">
            <w:pPr>
              <w:pStyle w:val="Zawartotabeli"/>
              <w:jc w:val="center"/>
            </w:pPr>
            <w:r>
              <w:t>20</w:t>
            </w:r>
          </w:p>
        </w:tc>
      </w:tr>
      <w:tr w:rsidR="0014331E">
        <w:trPr>
          <w:trHeight w:val="544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4331E" w:rsidRDefault="007A3C3C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7448" w:type="dxa"/>
            <w:tcBorders>
              <w:left w:val="single" w:sz="2" w:space="0" w:color="000000"/>
              <w:bottom w:val="single" w:sz="2" w:space="0" w:color="000000"/>
            </w:tcBorders>
          </w:tcPr>
          <w:p w:rsidR="0014331E" w:rsidRDefault="007A3C3C">
            <w:pPr>
              <w:pStyle w:val="Zawartotabeli"/>
              <w:jc w:val="both"/>
            </w:pPr>
            <w:r>
              <w:t xml:space="preserve">Kandydat, którego </w:t>
            </w:r>
            <w:r>
              <w:t>oboje rodzice pozostają w zatrudnieniu, wykonują pracę na podstawie umowy cywilnoprawnej, uczą się w trybie dziennym, prowadzą gospodarstwo rolne lub pozarolniczą działalność gospodarczą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331E" w:rsidRDefault="007A3C3C">
            <w:pPr>
              <w:pStyle w:val="Zawartotabeli"/>
              <w:jc w:val="center"/>
            </w:pPr>
            <w:r>
              <w:t>15</w:t>
            </w:r>
          </w:p>
        </w:tc>
      </w:tr>
      <w:tr w:rsidR="0014331E">
        <w:trPr>
          <w:trHeight w:val="534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4331E" w:rsidRDefault="007A3C3C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7448" w:type="dxa"/>
            <w:tcBorders>
              <w:left w:val="single" w:sz="2" w:space="0" w:color="000000"/>
              <w:bottom w:val="single" w:sz="2" w:space="0" w:color="000000"/>
            </w:tcBorders>
          </w:tcPr>
          <w:p w:rsidR="0014331E" w:rsidRDefault="007A3C3C">
            <w:pPr>
              <w:pStyle w:val="Zawartotabeli"/>
              <w:jc w:val="both"/>
            </w:pPr>
            <w:r>
              <w:t>Kandydat, którego jeden rodzic pozostaje w zatrudnieniu, wykonu</w:t>
            </w:r>
            <w:r>
              <w:t>je pracę na podstawie umowy cywilnoprawnej, uczy się w trybie dziennym, prowadzi gospodarstwo rolne lub pozarolniczą działalność gospodarczą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331E" w:rsidRDefault="007A3C3C">
            <w:pPr>
              <w:pStyle w:val="Zawartotabeli"/>
              <w:jc w:val="center"/>
            </w:pPr>
            <w:r>
              <w:t>10</w:t>
            </w:r>
          </w:p>
        </w:tc>
      </w:tr>
      <w:tr w:rsidR="0014331E">
        <w:trPr>
          <w:trHeight w:val="177"/>
        </w:trPr>
        <w:tc>
          <w:tcPr>
            <w:tcW w:w="526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14331E" w:rsidRDefault="007A3C3C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7448" w:type="dxa"/>
            <w:tcBorders>
              <w:left w:val="single" w:sz="2" w:space="0" w:color="000000"/>
              <w:bottom w:val="single" w:sz="4" w:space="0" w:color="000000"/>
            </w:tcBorders>
          </w:tcPr>
          <w:p w:rsidR="0014331E" w:rsidRDefault="007A3C3C">
            <w:pPr>
              <w:pStyle w:val="Zawartotabeli"/>
              <w:jc w:val="both"/>
            </w:pPr>
            <w:r>
              <w:t xml:space="preserve">Kandydat, którego rodzeństwo uczęszcza do tego przedszkola lub szkoły 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4331E" w:rsidRDefault="007A3C3C">
            <w:pPr>
              <w:pStyle w:val="Zawartotabeli"/>
              <w:jc w:val="center"/>
            </w:pPr>
            <w:r>
              <w:t>15</w:t>
            </w:r>
          </w:p>
        </w:tc>
      </w:tr>
      <w:tr w:rsidR="0014331E">
        <w:trPr>
          <w:trHeight w:val="1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1E" w:rsidRDefault="007A3C3C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1E" w:rsidRDefault="007A3C3C">
            <w:pPr>
              <w:pStyle w:val="Zawartotabeli"/>
              <w:jc w:val="both"/>
            </w:pPr>
            <w:r>
              <w:t xml:space="preserve">Kandydat z rodziny objętej opieką ośrodka pomocy społecznej, nadzorem kuratorskim, wsparciem asystenta rodziny lub posiadający opinię poradni psychologiczno-pedagogicznej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1E" w:rsidRDefault="007A3C3C">
            <w:pPr>
              <w:pStyle w:val="Zawartotabeli"/>
              <w:jc w:val="center"/>
            </w:pPr>
            <w:r>
              <w:t>20</w:t>
            </w:r>
          </w:p>
        </w:tc>
      </w:tr>
    </w:tbl>
    <w:p w:rsidR="0014331E" w:rsidRDefault="0014331E">
      <w:pPr>
        <w:pStyle w:val="Standard"/>
        <w:spacing w:line="360" w:lineRule="auto"/>
        <w:jc w:val="both"/>
      </w:pPr>
    </w:p>
    <w:p w:rsidR="0014331E" w:rsidRDefault="007A3C3C">
      <w:pPr>
        <w:pStyle w:val="Standard"/>
        <w:spacing w:line="360" w:lineRule="auto"/>
        <w:jc w:val="both"/>
      </w:pPr>
      <w:r>
        <w:t xml:space="preserve">Spełnianie kryteriów dodatkowych jest potwierdzane odpowiednimi oświadczeniami </w:t>
      </w:r>
      <w:r>
        <w:t>(dotyczy kryterium 2, 3, 4 i 6).</w:t>
      </w:r>
    </w:p>
    <w:p w:rsidR="0014331E" w:rsidRDefault="0014331E">
      <w:pPr>
        <w:pStyle w:val="Standard"/>
        <w:spacing w:line="360" w:lineRule="auto"/>
        <w:jc w:val="both"/>
      </w:pPr>
    </w:p>
    <w:p w:rsidR="0014331E" w:rsidRDefault="007A3C3C">
      <w:pPr>
        <w:pStyle w:val="Standard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Pozostałe informacje</w:t>
      </w:r>
    </w:p>
    <w:p w:rsidR="0014331E" w:rsidRDefault="007A3C3C">
      <w:pPr>
        <w:pStyle w:val="Standard"/>
        <w:spacing w:line="360" w:lineRule="auto"/>
      </w:pPr>
      <w:r>
        <w:t>Adres strony internetowej dla rodziców:</w:t>
      </w:r>
    </w:p>
    <w:p w:rsidR="0014331E" w:rsidRDefault="007A3C3C">
      <w:pPr>
        <w:pStyle w:val="Standard"/>
        <w:spacing w:line="360" w:lineRule="auto"/>
      </w:pPr>
      <w:r>
        <w:rPr>
          <w:b/>
        </w:rPr>
        <w:t>https://naborp-kandydat.vulcan.net.pl/gminawolbrom</w:t>
      </w:r>
    </w:p>
    <w:p w:rsidR="0014331E" w:rsidRDefault="007A3C3C">
      <w:pPr>
        <w:pStyle w:val="Standard"/>
        <w:spacing w:line="360" w:lineRule="auto"/>
        <w:jc w:val="both"/>
      </w:pPr>
      <w:bookmarkStart w:id="0" w:name="_GoBack"/>
      <w:bookmarkEnd w:id="0"/>
      <w:r>
        <w:t>System dostępny dla rodziców zawiera ofertę przedszkoli/oddziałów przedszkolnych.</w:t>
      </w:r>
    </w:p>
    <w:p w:rsidR="0014331E" w:rsidRDefault="007A3C3C">
      <w:pPr>
        <w:pStyle w:val="Standard"/>
        <w:spacing w:line="360" w:lineRule="auto"/>
        <w:jc w:val="both"/>
      </w:pPr>
      <w:r>
        <w:t xml:space="preserve">Na stronie internetowej dla </w:t>
      </w:r>
      <w:r>
        <w:t>rodziców będą dostępne wzory deklaracji i oświadczeń, które mogą być wykorzystane w procesie rekrutacji.</w:t>
      </w:r>
    </w:p>
    <w:p w:rsidR="0014331E" w:rsidRDefault="007A3C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do konkretnych oddziałów w przedszkolach i szkołach nastąpi po zakończeniu postępowania rekrutacyjnego. Organizacja grup jednorodnych wiekowo</w:t>
      </w:r>
      <w:r>
        <w:rPr>
          <w:rFonts w:ascii="Times New Roman" w:hAnsi="Times New Roman" w:cs="Times New Roman"/>
          <w:sz w:val="24"/>
          <w:szCs w:val="24"/>
        </w:rPr>
        <w:t xml:space="preserve"> lub mieszanych uzależniona będzie od liczby dzieci kontynuujących edukację przedszkolną i przyjętych w rekrutacji do danego przedszkola.</w:t>
      </w:r>
    </w:p>
    <w:sectPr w:rsidR="0014331E" w:rsidSect="0014331E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14331E"/>
    <w:rsid w:val="0014331E"/>
    <w:rsid w:val="007A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75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14331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4331E"/>
    <w:pPr>
      <w:spacing w:after="140" w:line="276" w:lineRule="auto"/>
    </w:pPr>
  </w:style>
  <w:style w:type="paragraph" w:styleId="Lista">
    <w:name w:val="List"/>
    <w:basedOn w:val="Tekstpodstawowy"/>
    <w:rsid w:val="0014331E"/>
    <w:rPr>
      <w:rFonts w:cs="Lucida Sans"/>
    </w:rPr>
  </w:style>
  <w:style w:type="paragraph" w:customStyle="1" w:styleId="Caption">
    <w:name w:val="Caption"/>
    <w:basedOn w:val="Normalny"/>
    <w:qFormat/>
    <w:rsid w:val="001433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4331E"/>
    <w:pPr>
      <w:suppressLineNumbers/>
    </w:pPr>
    <w:rPr>
      <w:rFonts w:cs="Lucida Sans"/>
    </w:rPr>
  </w:style>
  <w:style w:type="paragraph" w:customStyle="1" w:styleId="Default">
    <w:name w:val="Default"/>
    <w:qFormat/>
    <w:rsid w:val="00F85166"/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9139F"/>
    <w:pPr>
      <w:widowControl w:val="0"/>
      <w:textAlignment w:val="baseline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6D489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758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2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1001</Words>
  <Characters>6012</Characters>
  <Application>Microsoft Office Word</Application>
  <DocSecurity>0</DocSecurity>
  <Lines>50</Lines>
  <Paragraphs>13</Paragraphs>
  <ScaleCrop>false</ScaleCrop>
  <Company>Hewlett-Packard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J.Marchaj</dc:creator>
  <cp:lastModifiedBy>Jolanta</cp:lastModifiedBy>
  <cp:revision>2</cp:revision>
  <cp:lastPrinted>2019-01-25T09:43:00Z</cp:lastPrinted>
  <dcterms:created xsi:type="dcterms:W3CDTF">2023-02-14T20:35:00Z</dcterms:created>
  <dcterms:modified xsi:type="dcterms:W3CDTF">2023-02-14T20:35:00Z</dcterms:modified>
  <dc:language>pl-PL</dc:language>
</cp:coreProperties>
</file>